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spacing w:line="360" w:lineRule="auto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ANEXO IV</w:t>
      </w:r>
    </w:p>
    <w:p w:rsidR="00000000" w:rsidDel="00000000" w:rsidP="00000000" w:rsidRDefault="00000000" w:rsidRPr="00000000" w14:paraId="00000002">
      <w:pPr>
        <w:pageBreakBefore w:val="0"/>
        <w:spacing w:line="360" w:lineRule="auto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MODELO DE PROPOSTA DE PREÇOS E PLANILHA DE CUSTOS E </w:t>
      </w:r>
    </w:p>
    <w:p w:rsidR="00000000" w:rsidDel="00000000" w:rsidP="00000000" w:rsidRDefault="00000000" w:rsidRPr="00000000" w14:paraId="00000003">
      <w:pPr>
        <w:pageBreakBefore w:val="0"/>
        <w:spacing w:line="360" w:lineRule="auto"/>
        <w:jc w:val="center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FORMAÇÃO DE PREÇOS REFERENCIAL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spacing w:line="360" w:lineRule="auto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spacing w:line="360" w:lineRule="auto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INSTITUTO FEDERAL CATARINENSE - CAMPUS VIDEIRA</w:t>
      </w:r>
    </w:p>
    <w:p w:rsidR="00000000" w:rsidDel="00000000" w:rsidP="00000000" w:rsidRDefault="00000000" w:rsidRPr="00000000" w14:paraId="00000006">
      <w:pPr>
        <w:pageBreakBefore w:val="0"/>
        <w:spacing w:after="200" w:before="200" w:line="276" w:lineRule="auto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PREGÃO ELETRÔNICO Nº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90021/2025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spacing w:after="200" w:before="200" w:line="276" w:lineRule="auto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PRESTAÇÃO DE SERVIÇO CONTÍNUO COM DEDICAÇÃO EXCLUSIVA DE MÃO DE OBRA  </w:t>
      </w:r>
    </w:p>
    <w:p w:rsidR="00000000" w:rsidDel="00000000" w:rsidP="00000000" w:rsidRDefault="00000000" w:rsidRPr="00000000" w14:paraId="00000008">
      <w:pPr>
        <w:pageBreakBefore w:val="0"/>
        <w:spacing w:after="200" w:before="200"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highlight w:val="white"/>
          <w:rtl w:val="0"/>
        </w:rPr>
        <w:t xml:space="preserve">(Processo Administrativo n.° 23352.000997/2025-70)</w:t>
      </w:r>
      <w:r w:rsidDel="00000000" w:rsidR="00000000" w:rsidRPr="00000000">
        <w:rPr>
          <w:rFonts w:ascii="Arial" w:cs="Arial" w:eastAsia="Arial" w:hAnsi="Arial"/>
          <w:b w:val="1"/>
          <w:smallCaps w:val="1"/>
          <w:sz w:val="22"/>
          <w:szCs w:val="22"/>
          <w:highlight w:val="white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1"/>
        <w:tblW w:w="964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995"/>
        <w:gridCol w:w="4620"/>
        <w:gridCol w:w="855"/>
        <w:gridCol w:w="2175"/>
        <w:tblGridChange w:id="0">
          <w:tblGrid>
            <w:gridCol w:w="1995"/>
            <w:gridCol w:w="4620"/>
            <w:gridCol w:w="855"/>
            <w:gridCol w:w="2175"/>
          </w:tblGrid>
        </w:tblGridChange>
      </w:tblGrid>
      <w:tr>
        <w:trPr>
          <w:cantSplit w:val="0"/>
          <w:trHeight w:val="560" w:hRule="atLeast"/>
          <w:tblHeader w:val="0"/>
        </w:trPr>
        <w:tc>
          <w:tcPr>
            <w:gridSpan w:val="4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pageBreakBefore w:val="0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IDENTIFICAÇÃO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RAZÃO SOCIAL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ENDEREÇO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ab/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UF: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CEP: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ab/>
            </w:r>
          </w:p>
        </w:tc>
      </w:tr>
      <w:tr>
        <w:trPr>
          <w:cantSplit w:val="0"/>
          <w:trHeight w:val="5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TELEFONE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EMAIL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4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INFORMAÇÕES BANCÁRIAS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1">
      <w:pPr>
        <w:widowControl w:val="1"/>
        <w:spacing w:after="120" w:before="120" w:line="276" w:lineRule="auto"/>
        <w:jc w:val="both"/>
        <w:rPr>
          <w:rFonts w:ascii="Arial" w:cs="Arial" w:eastAsia="Arial" w:hAnsi="Arial"/>
          <w:sz w:val="20"/>
          <w:szCs w:val="20"/>
        </w:rPr>
      </w:pPr>
      <w:bookmarkStart w:colFirst="0" w:colLast="0" w:name="_rewao7otfrao" w:id="0"/>
      <w:bookmarkEnd w:id="0"/>
      <w:r w:rsidDel="00000000" w:rsidR="00000000" w:rsidRPr="00000000">
        <w:rPr>
          <w:rtl w:val="0"/>
        </w:rPr>
      </w:r>
    </w:p>
    <w:tbl>
      <w:tblPr>
        <w:tblStyle w:val="Table2"/>
        <w:tblW w:w="9645.0" w:type="dxa"/>
        <w:jc w:val="left"/>
        <w:tblInd w:w="-5.0" w:type="dxa"/>
        <w:tblLayout w:type="fixed"/>
        <w:tblLook w:val="0400"/>
      </w:tblPr>
      <w:tblGrid>
        <w:gridCol w:w="645"/>
        <w:gridCol w:w="645"/>
        <w:gridCol w:w="2685"/>
        <w:gridCol w:w="915"/>
        <w:gridCol w:w="1320"/>
        <w:gridCol w:w="1185"/>
        <w:gridCol w:w="1185"/>
        <w:gridCol w:w="1065"/>
        <w:tblGridChange w:id="0">
          <w:tblGrid>
            <w:gridCol w:w="645"/>
            <w:gridCol w:w="645"/>
            <w:gridCol w:w="2685"/>
            <w:gridCol w:w="915"/>
            <w:gridCol w:w="1320"/>
            <w:gridCol w:w="1185"/>
            <w:gridCol w:w="1185"/>
            <w:gridCol w:w="1065"/>
          </w:tblGrid>
        </w:tblGridChange>
      </w:tblGrid>
      <w:tr>
        <w:trPr>
          <w:cantSplit w:val="0"/>
          <w:trHeight w:val="85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2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b w:val="1"/>
                <w:sz w:val="20"/>
                <w:szCs w:val="20"/>
                <w:shd w:fill="d9d9d9" w:val="clear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shd w:fill="d9d9d9" w:val="clear"/>
                <w:rtl w:val="0"/>
              </w:rPr>
              <w:t xml:space="preserve">GRUPO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3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b w:val="1"/>
                <w:sz w:val="20"/>
                <w:szCs w:val="20"/>
                <w:shd w:fill="d9d9d9" w:val="clear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shd w:fill="d9d9d9" w:val="clear"/>
                <w:rtl w:val="0"/>
              </w:rPr>
              <w:t xml:space="preserve">ITEM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4">
            <w:pPr>
              <w:spacing w:after="288" w:before="120" w:line="312" w:lineRule="auto"/>
              <w:rPr>
                <w:rFonts w:ascii="Arial" w:cs="Arial" w:eastAsia="Arial" w:hAnsi="Arial"/>
                <w:sz w:val="20"/>
                <w:szCs w:val="20"/>
                <w:shd w:fill="d9d9d9" w:val="clear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shd w:fill="d9d9d9" w:val="clear"/>
                <w:rtl w:val="0"/>
              </w:rPr>
              <w:t xml:space="preserve">ESPECIFICAÇÃO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5">
            <w:pPr>
              <w:spacing w:after="288" w:before="120" w:line="312" w:lineRule="auto"/>
              <w:rPr>
                <w:rFonts w:ascii="Arial" w:cs="Arial" w:eastAsia="Arial" w:hAnsi="Arial"/>
                <w:sz w:val="20"/>
                <w:szCs w:val="20"/>
                <w:shd w:fill="d9d9d9" w:val="clear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shd w:fill="d9d9d9" w:val="clear"/>
                <w:rtl w:val="0"/>
              </w:rPr>
              <w:t xml:space="preserve">CATSER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6">
            <w:pPr>
              <w:spacing w:after="288" w:before="120" w:line="312" w:lineRule="auto"/>
              <w:rPr>
                <w:rFonts w:ascii="Arial" w:cs="Arial" w:eastAsia="Arial" w:hAnsi="Arial"/>
                <w:sz w:val="20"/>
                <w:szCs w:val="20"/>
                <w:shd w:fill="d9d9d9" w:val="clear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shd w:fill="d9d9d9" w:val="clear"/>
                <w:rtl w:val="0"/>
              </w:rPr>
              <w:t xml:space="preserve">UNIDADE DE MEDIDA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7">
            <w:pPr>
              <w:spacing w:after="288" w:before="120" w:line="312" w:lineRule="auto"/>
              <w:rPr>
                <w:rFonts w:ascii="Arial" w:cs="Arial" w:eastAsia="Arial" w:hAnsi="Arial"/>
                <w:b w:val="1"/>
                <w:sz w:val="20"/>
                <w:szCs w:val="20"/>
                <w:shd w:fill="d9d9d9" w:val="clear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shd w:fill="d9d9d9" w:val="clear"/>
                <w:rtl w:val="0"/>
              </w:rPr>
              <w:t xml:space="preserve">QUANTIDADE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8">
            <w:pPr>
              <w:spacing w:after="288" w:before="120" w:line="312" w:lineRule="auto"/>
              <w:rPr>
                <w:rFonts w:ascii="Arial" w:cs="Arial" w:eastAsia="Arial" w:hAnsi="Arial"/>
                <w:b w:val="1"/>
                <w:sz w:val="20"/>
                <w:szCs w:val="20"/>
                <w:shd w:fill="d9d9d9" w:val="clear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shd w:fill="d9d9d9" w:val="clear"/>
                <w:rtl w:val="0"/>
              </w:rPr>
              <w:t xml:space="preserve">VALOR UNITÁRIO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29">
            <w:pPr>
              <w:spacing w:after="288" w:before="120" w:line="312" w:lineRule="auto"/>
              <w:rPr>
                <w:rFonts w:ascii="Arial" w:cs="Arial" w:eastAsia="Arial" w:hAnsi="Arial"/>
                <w:b w:val="1"/>
                <w:sz w:val="20"/>
                <w:szCs w:val="20"/>
                <w:shd w:fill="d9d9d9" w:val="clear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shd w:fill="d9d9d9" w:val="clear"/>
                <w:rtl w:val="0"/>
              </w:rPr>
              <w:t xml:space="preserve">VALOR TOTAL</w:t>
            </w:r>
          </w:p>
        </w:tc>
      </w:tr>
      <w:tr>
        <w:trPr>
          <w:cantSplit w:val="0"/>
          <w:trHeight w:val="567" w:hRule="atLeast"/>
          <w:tblHeader w:val="0"/>
        </w:trP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A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B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C">
            <w:pPr>
              <w:spacing w:line="276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Prestação de serviço de Copeiragem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 - posto 40 horas semanais - Classificação CBO 5134-25 - serviço com fornecimento de uniformes, EPI's, materiais e equipamentos conforme relação disposta no Termo de Referência.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spacing w:line="276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14397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spacing w:line="276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Mês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F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0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1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2">
            <w:pPr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3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4">
            <w:pPr>
              <w:spacing w:line="276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Prestação de serviço de Jardinagem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 - posto 40 horas semanais - Classificação CBO 6220-10 - serviço com fornecimento de uniformes, EPI's, materiais e equipamentos conforme relação disposta no Termo de Referência.</w:t>
            </w:r>
          </w:p>
        </w:tc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spacing w:line="276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24325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6">
            <w:pPr>
              <w:spacing w:line="276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Mês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7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8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9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A">
            <w:pPr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B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3</w:t>
            </w:r>
          </w:p>
        </w:tc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spacing w:line="276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Prestação de serviço de Oficial de Manutenção Predial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 - posto 40 horas semanais - Classificação CBO 5143-25 - serviço com fornecimento de uniformes, EPI's, materiais e equipamentos conforme relação disposta no Termo de Referência.</w:t>
            </w:r>
          </w:p>
        </w:tc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spacing w:line="276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1627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E">
            <w:pPr>
              <w:spacing w:line="276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Mês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F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0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1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2">
            <w:pPr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3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4.</w:t>
            </w:r>
          </w:p>
        </w:tc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4">
            <w:pPr>
              <w:spacing w:line="276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Auxiliar Administrativo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- posto 40 horas semanais - Classificação CBO 4110-05 - serviço com fornecimento de uniformes, EPI's, materiais e equipamentos conforme relação disposta no Termo de Referência.</w:t>
            </w:r>
          </w:p>
        </w:tc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5">
            <w:pPr>
              <w:spacing w:line="276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5380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6">
            <w:pPr>
              <w:spacing w:line="276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Mês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7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8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9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A">
            <w:pPr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B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5</w:t>
            </w:r>
          </w:p>
        </w:tc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C">
            <w:pPr>
              <w:spacing w:line="276" w:lineRule="auto"/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Auxiliar Administrativo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- posto 30 horas semanais - Classificação CBO 4110-05 - serviço com fornecimento de uniformes, EPI's, materiais e equipamentos conforme relação disposta no Termo de Referência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D">
            <w:pPr>
              <w:spacing w:line="276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5380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E">
            <w:pPr>
              <w:spacing w:line="276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Mês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F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0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1">
            <w:pPr>
              <w:spacing w:after="288" w:before="120" w:line="312" w:lineRule="auto"/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2">
      <w:pPr>
        <w:pageBreakBefore w:val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pageBreakBefore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ab/>
      </w:r>
    </w:p>
    <w:p w:rsidR="00000000" w:rsidDel="00000000" w:rsidP="00000000" w:rsidRDefault="00000000" w:rsidRPr="00000000" w14:paraId="00000054">
      <w:pPr>
        <w:spacing w:after="120" w:line="276" w:lineRule="auto"/>
        <w:ind w:right="-15" w:firstLine="72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O Modelo de Planilha Orçamentária para detalhamento dos custos individualizados da contratação em formato editável será disponibilizado na página oficial do Instituto Federal Catarinense – Campus Videira, no endereço https://licitacoesecontratos.ifc.edu.br/licitacoes-e-contratos/licitacoes-e-contratos-2025/pregoes-eletronicos-2025/precao-eletronico-no-90021-2025-contratacao-de-empresa-especializada-na-prestacao-de-servico-terceirizado-de-copeiragem-jardinagem-manutencao-predial-e-auxiliar-administrativo-para-o-ifc-campus-vi/</w:t>
      </w:r>
    </w:p>
    <w:p w:rsidR="00000000" w:rsidDel="00000000" w:rsidP="00000000" w:rsidRDefault="00000000" w:rsidRPr="00000000" w14:paraId="00000055">
      <w:pPr>
        <w:pageBreakBefore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pageBreakBefore w:val="0"/>
        <w:ind w:firstLine="72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Declaro que todas as especificações do objeto contidas nesta proposta, bem como a execução contratual e devida prestação dos serviços, ficam, em seu inteiro teor, vinculadas às obrigações e especificações dispostas no Edital nº 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90021/2025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e seus Anexos.</w:t>
      </w:r>
    </w:p>
    <w:p w:rsidR="00000000" w:rsidDel="00000000" w:rsidP="00000000" w:rsidRDefault="00000000" w:rsidRPr="00000000" w14:paraId="00000057">
      <w:pPr>
        <w:pageBreakBefore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pageBreakBefore w:val="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pageBreakBefore w:val="0"/>
        <w:jc w:val="right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XXXXXXXXXXX, XX de XXXXXXXX de 2025.</w:t>
      </w:r>
    </w:p>
    <w:p w:rsidR="00000000" w:rsidDel="00000000" w:rsidP="00000000" w:rsidRDefault="00000000" w:rsidRPr="00000000" w14:paraId="0000005A">
      <w:pPr>
        <w:pageBreakBefore w:val="0"/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pageBreakBefore w:val="0"/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_____________________________________</w:t>
      </w:r>
    </w:p>
    <w:p w:rsidR="00000000" w:rsidDel="00000000" w:rsidP="00000000" w:rsidRDefault="00000000" w:rsidRPr="00000000" w14:paraId="0000005C">
      <w:pPr>
        <w:pageBreakBefore w:val="0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Nome representante:</w:t>
      </w:r>
    </w:p>
    <w:p w:rsidR="00000000" w:rsidDel="00000000" w:rsidP="00000000" w:rsidRDefault="00000000" w:rsidRPr="00000000" w14:paraId="0000005D">
      <w:pPr>
        <w:pageBreakBefore w:val="0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Nome da empresa:</w:t>
      </w:r>
    </w:p>
    <w:p w:rsidR="00000000" w:rsidDel="00000000" w:rsidP="00000000" w:rsidRDefault="00000000" w:rsidRPr="00000000" w14:paraId="0000005E">
      <w:pPr>
        <w:pageBreakBefore w:val="0"/>
        <w:jc w:val="center"/>
        <w:rPr>
          <w:rFonts w:ascii="Arial" w:cs="Arial" w:eastAsia="Arial" w:hAnsi="Arial"/>
          <w:b w:val="0"/>
          <w:i w:val="0"/>
          <w:smallCaps w:val="1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CNPJ:</w:t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 w:orient="portrait"/>
      <w:pgMar w:bottom="1133.8582677165355" w:top="2267.716535433071" w:left="850.3937007874016" w:right="850.3937007874016" w:header="396.8503937007874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imes New Roman"/>
  <w:font w:name="Georgia"/>
  <w:font w:name="Arial"/>
  <w:font w:name="Times"/>
  <w:font w:name="Spranq eco sans"/>
  <w:font w:name="Rasa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Liberation Serif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F">
    <w:pPr>
      <w:pageBreakBefore w:val="0"/>
      <w:pBdr>
        <w:bottom w:color="000000" w:space="2" w:sz="8" w:val="single"/>
      </w:pBdr>
      <w:tabs>
        <w:tab w:val="center" w:leader="none" w:pos="4818"/>
        <w:tab w:val="right" w:leader="none" w:pos="9637"/>
      </w:tabs>
      <w:jc w:val="center"/>
      <w:rPr>
        <w:rFonts w:ascii="Arial" w:cs="Arial" w:eastAsia="Arial" w:hAnsi="Arial"/>
        <w:sz w:val="4"/>
        <w:szCs w:val="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0">
    <w:pPr>
      <w:pageBreakBefore w:val="0"/>
      <w:tabs>
        <w:tab w:val="center" w:leader="none" w:pos="4818"/>
        <w:tab w:val="right" w:leader="none" w:pos="9637"/>
      </w:tabs>
      <w:jc w:val="center"/>
      <w:rPr>
        <w:rFonts w:ascii="Spranq eco sans" w:cs="Spranq eco sans" w:eastAsia="Spranq eco sans" w:hAnsi="Spranq eco sans"/>
        <w:color w:val="00000a"/>
        <w:sz w:val="18"/>
        <w:szCs w:val="18"/>
      </w:rPr>
    </w:pPr>
    <w:r w:rsidDel="00000000" w:rsidR="00000000" w:rsidRPr="00000000">
      <w:rPr>
        <w:rFonts w:ascii="Spranq eco sans" w:cs="Spranq eco sans" w:eastAsia="Spranq eco sans" w:hAnsi="Spranq eco sans"/>
        <w:color w:val="00000a"/>
        <w:sz w:val="18"/>
        <w:szCs w:val="18"/>
        <w:rtl w:val="0"/>
      </w:rPr>
      <w:t xml:space="preserve">Comissão responsável pelos mapeamentos dos fluxos e padronizações dos processos de aquisições do Instituto Federal Catarinense.</w:t>
    </w:r>
  </w:p>
  <w:p w:rsidR="00000000" w:rsidDel="00000000" w:rsidP="00000000" w:rsidRDefault="00000000" w:rsidRPr="00000000" w14:paraId="00000061">
    <w:pPr>
      <w:pageBreakBefore w:val="0"/>
      <w:jc w:val="center"/>
      <w:rPr>
        <w:rFonts w:ascii="Arial" w:cs="Arial" w:eastAsia="Arial" w:hAnsi="Arial"/>
        <w:color w:val="666666"/>
        <w:sz w:val="16"/>
        <w:szCs w:val="16"/>
      </w:rPr>
    </w:pPr>
    <w:r w:rsidDel="00000000" w:rsidR="00000000" w:rsidRPr="00000000">
      <w:rPr>
        <w:rFonts w:ascii="Rasa" w:cs="Rasa" w:eastAsia="Rasa" w:hAnsi="Rasa"/>
        <w:b w:val="1"/>
        <w:color w:val="00000a"/>
        <w:sz w:val="18"/>
        <w:szCs w:val="18"/>
        <w:rtl w:val="0"/>
      </w:rPr>
      <w:t xml:space="preserve">Portaria IFC/Reitoria no 117/2018, de 31 de Janeiro de 2019.</w:t>
    </w:r>
    <w:r w:rsidDel="00000000" w:rsidR="00000000" w:rsidRPr="00000000">
      <w:rPr>
        <w:rFonts w:ascii="Times New Roman" w:cs="Times New Roman" w:eastAsia="Times New Roman" w:hAnsi="Times New Roman"/>
        <w:rtl w:val="0"/>
      </w:rPr>
      <w:t xml:space="preserve">  </w:t>
    </w:r>
    <w:r w:rsidDel="00000000" w:rsidR="00000000" w:rsidRPr="00000000">
      <w:fldChar w:fldCharType="begin"/>
      <w:instrText xml:space="preserve"> HYPERLINK "http://www.ifc-videira.edu.br/" </w:instrText>
      <w:fldChar w:fldCharType="separate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2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Spranq eco sans" w:cs="Spranq eco sans" w:eastAsia="Spranq eco sans" w:hAnsi="Spranq eco sans"/>
        <w:sz w:val="16"/>
        <w:szCs w:val="16"/>
      </w:rPr>
    </w:pPr>
    <w:r w:rsidDel="00000000" w:rsidR="00000000" w:rsidRPr="00000000"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3">
    <w:pPr>
      <w:jc w:val="center"/>
      <w:rPr>
        <w:rFonts w:ascii="Arial" w:cs="Arial" w:eastAsia="Arial" w:hAnsi="Arial"/>
        <w:sz w:val="20"/>
        <w:szCs w:val="20"/>
      </w:rPr>
    </w:pPr>
    <w:r w:rsidDel="00000000" w:rsidR="00000000" w:rsidRPr="00000000">
      <w:rPr>
        <w:rFonts w:ascii="Arial" w:cs="Arial" w:eastAsia="Arial" w:hAnsi="Arial"/>
        <w:sz w:val="20"/>
        <w:szCs w:val="20"/>
      </w:rPr>
      <w:drawing>
        <wp:inline distB="114300" distT="114300" distL="114300" distR="114300">
          <wp:extent cx="961200" cy="5400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961200" cy="5400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4">
    <w:pPr>
      <w:jc w:val="center"/>
      <w:rPr>
        <w:rFonts w:ascii="Arial" w:cs="Arial" w:eastAsia="Arial" w:hAnsi="Arial"/>
        <w:sz w:val="20"/>
        <w:szCs w:val="20"/>
      </w:rPr>
    </w:pP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Ministério da Educação</w:t>
    </w:r>
  </w:p>
  <w:p w:rsidR="00000000" w:rsidDel="00000000" w:rsidP="00000000" w:rsidRDefault="00000000" w:rsidRPr="00000000" w14:paraId="00000065">
    <w:pPr>
      <w:jc w:val="center"/>
      <w:rPr>
        <w:rFonts w:ascii="Arial" w:cs="Arial" w:eastAsia="Arial" w:hAnsi="Arial"/>
        <w:sz w:val="20"/>
        <w:szCs w:val="20"/>
      </w:rPr>
    </w:pP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Secretaria de Educação Profissional e Tecnológica</w:t>
    </w:r>
  </w:p>
  <w:p w:rsidR="00000000" w:rsidDel="00000000" w:rsidP="00000000" w:rsidRDefault="00000000" w:rsidRPr="00000000" w14:paraId="00000066">
    <w:pPr>
      <w:jc w:val="center"/>
      <w:rPr/>
    </w:pPr>
    <w:r w:rsidDel="00000000" w:rsidR="00000000" w:rsidRPr="00000000">
      <w:rPr>
        <w:rFonts w:ascii="Arial" w:cs="Arial" w:eastAsia="Arial" w:hAnsi="Arial"/>
        <w:sz w:val="20"/>
        <w:szCs w:val="20"/>
        <w:rtl w:val="0"/>
      </w:rPr>
      <w:t xml:space="preserve">Instituto Federal Catarinense - Campus Videira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pageBreakBefore w:val="0"/>
      <w:spacing w:after="0" w:before="0" w:lineRule="auto"/>
      <w:ind w:left="0" w:right="0" w:firstLine="0"/>
      <w:jc w:val="center"/>
    </w:pPr>
    <w:rPr>
      <w:rFonts w:ascii="Times New Roman" w:cs="Times New Roman" w:eastAsia="Times New Roman" w:hAnsi="Times New Roman"/>
      <w:b w:val="1"/>
      <w:sz w:val="28"/>
      <w:szCs w:val="28"/>
    </w:rPr>
  </w:style>
  <w:style w:type="paragraph" w:styleId="Heading2">
    <w:name w:val="heading 2"/>
    <w:basedOn w:val="Normal"/>
    <w:next w:val="Normal"/>
    <w:pPr>
      <w:keepNext w:val="1"/>
      <w:pageBreakBefore w:val="0"/>
      <w:spacing w:after="120" w:before="200" w:lineRule="auto"/>
      <w:ind w:left="0" w:right="0" w:firstLine="0"/>
    </w:pPr>
    <w:rPr>
      <w:rFonts w:ascii="Times" w:cs="Times" w:eastAsia="Times" w:hAnsi="Times"/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asa-regular.ttf"/><Relationship Id="rId2" Type="http://schemas.openxmlformats.org/officeDocument/2006/relationships/font" Target="fonts/Rasa-bold.ttf"/><Relationship Id="rId3" Type="http://schemas.openxmlformats.org/officeDocument/2006/relationships/font" Target="fonts/Rasa-italic.ttf"/><Relationship Id="rId4" Type="http://schemas.openxmlformats.org/officeDocument/2006/relationships/font" Target="fonts/Rasa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