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INSTITUTO FEDERAL CATARINENSE - CAMPUS ARAQUARI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</w:rPr>
      </w:pPr>
      <w:bookmarkStart w:colFirst="0" w:colLast="0" w:name="_tf8i65emba0q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PREGÃO ELETRÔNICO (SRP) Nº 139/2023</w:t>
      </w:r>
    </w:p>
    <w:p w:rsidR="00000000" w:rsidDel="00000000" w:rsidP="00000000" w:rsidRDefault="00000000" w:rsidRPr="00000000" w14:paraId="00000003">
      <w:pPr>
        <w:spacing w:after="288" w:before="120" w:line="312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(Processo Administrativo n°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23349.005590/2023-26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VI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MODELO DE DECLARAÇÃO DE CUMPRE AS EXIGÊNCIAS PARA RESERVA DE CARGOS PARA PESSOAS COM DEFICIÊNCIA E PARA REABILITADO DA PREVIDÊNCIA SOCIAL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DE QUE CUMPRE AS EXIGÊNCIAS PARA RESERVA DE CARGOS PARA PESSOAS COM DEFICIÊNCIA E PARA REABILITADO DA PREVIDÊNCIA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(Apresentar o documento em papel timbrado da empresa, com assinatura do representante legal)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para fins de habilitação neste processo licitatório que a empresa ______________________________, inscrita no CNPJ __________________________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CUMPRE AS EXIGÊNCIAS PARA RESERVA DE CARGOS PARA PESSOAS COM DEFICIÊNCIA E PARA REABILITADO DA PREVIDÊNCIA SOCIAL</w:t>
      </w:r>
      <w:r w:rsidDel="00000000" w:rsidR="00000000" w:rsidRPr="00000000">
        <w:rPr>
          <w:sz w:val="20"/>
          <w:szCs w:val="20"/>
          <w:rtl w:val="0"/>
        </w:rPr>
        <w:t xml:space="preserve">, na forma da Lei nº14.133/2021.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8" w:before="288"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8" w:before="288"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Responsável Legal: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9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